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12940075" w:rsidR="001E41F3" w:rsidRDefault="001E41F3">
      <w:pPr>
        <w:pStyle w:val="CRCoverPage"/>
        <w:tabs>
          <w:tab w:val="right" w:pos="9639"/>
        </w:tabs>
        <w:spacing w:after="0"/>
        <w:rPr>
          <w:b/>
          <w:i/>
          <w:noProof/>
          <w:sz w:val="28"/>
        </w:rPr>
      </w:pPr>
      <w:r>
        <w:rPr>
          <w:b/>
          <w:noProof/>
          <w:sz w:val="24"/>
        </w:rPr>
        <w:t>3GPP TSG-</w:t>
      </w:r>
      <w:r w:rsidR="00277A0A">
        <w:fldChar w:fldCharType="begin"/>
      </w:r>
      <w:r w:rsidR="00277A0A">
        <w:instrText xml:space="preserve"> DOCPROPERTY  TSG/WGRef  \* MERGEFORMAT </w:instrText>
      </w:r>
      <w:r w:rsidR="00277A0A">
        <w:fldChar w:fldCharType="separate"/>
      </w:r>
      <w:r w:rsidR="003609EF">
        <w:rPr>
          <w:b/>
          <w:noProof/>
          <w:sz w:val="24"/>
        </w:rPr>
        <w:t>SA2</w:t>
      </w:r>
      <w:r w:rsidR="00277A0A">
        <w:rPr>
          <w:b/>
          <w:noProof/>
          <w:sz w:val="24"/>
        </w:rPr>
        <w:fldChar w:fldCharType="end"/>
      </w:r>
      <w:r w:rsidR="00C66BA2">
        <w:rPr>
          <w:b/>
          <w:noProof/>
          <w:sz w:val="24"/>
        </w:rPr>
        <w:t xml:space="preserve"> </w:t>
      </w:r>
      <w:r>
        <w:rPr>
          <w:b/>
          <w:noProof/>
          <w:sz w:val="24"/>
        </w:rPr>
        <w:t>Meeting #</w:t>
      </w:r>
      <w:r w:rsidR="00277A0A">
        <w:fldChar w:fldCharType="begin"/>
      </w:r>
      <w:r w:rsidR="00277A0A">
        <w:instrText xml:space="preserve"> DOCPROPERTY  MtgSeq  \* MERGEFORMAT </w:instrText>
      </w:r>
      <w:r w:rsidR="00277A0A">
        <w:fldChar w:fldCharType="separate"/>
      </w:r>
      <w:r w:rsidR="00EB09B7" w:rsidRPr="00EB09B7">
        <w:rPr>
          <w:b/>
          <w:noProof/>
          <w:sz w:val="24"/>
        </w:rPr>
        <w:t>13</w:t>
      </w:r>
      <w:r w:rsidR="00FE7EF8">
        <w:rPr>
          <w:b/>
          <w:noProof/>
          <w:sz w:val="24"/>
        </w:rPr>
        <w:t>8</w:t>
      </w:r>
      <w:r w:rsidR="00277A0A">
        <w:rPr>
          <w:b/>
          <w:noProof/>
          <w:sz w:val="24"/>
        </w:rPr>
        <w:fldChar w:fldCharType="end"/>
      </w:r>
      <w:r w:rsidR="00277A0A">
        <w:fldChar w:fldCharType="begin"/>
      </w:r>
      <w:r w:rsidR="00277A0A">
        <w:instrText xml:space="preserve"> DOCPROPERTY  MtgTitle  \* MERGEFORMAT </w:instrText>
      </w:r>
      <w:r w:rsidR="00277A0A">
        <w:fldChar w:fldCharType="separate"/>
      </w:r>
      <w:r w:rsidR="00EB09B7">
        <w:rPr>
          <w:b/>
          <w:noProof/>
          <w:sz w:val="24"/>
        </w:rPr>
        <w:t>-E</w:t>
      </w:r>
      <w:r w:rsidR="00277A0A">
        <w:rPr>
          <w:b/>
          <w:noProof/>
          <w:sz w:val="24"/>
        </w:rPr>
        <w:fldChar w:fldCharType="end"/>
      </w:r>
      <w:r>
        <w:rPr>
          <w:b/>
          <w:i/>
          <w:noProof/>
          <w:sz w:val="28"/>
        </w:rPr>
        <w:tab/>
      </w:r>
      <w:r w:rsidR="00277A0A">
        <w:fldChar w:fldCharType="begin"/>
      </w:r>
      <w:r w:rsidR="00277A0A">
        <w:instrText xml:space="preserve"> DOCPROPERTY  Tdoc#  \* MERGEFORMAT </w:instrText>
      </w:r>
      <w:r w:rsidR="00277A0A">
        <w:fldChar w:fldCharType="separate"/>
      </w:r>
      <w:r w:rsidR="00FE7EF8" w:rsidRPr="00E13F3D">
        <w:rPr>
          <w:b/>
          <w:i/>
          <w:noProof/>
          <w:sz w:val="28"/>
        </w:rPr>
        <w:t>S2-200</w:t>
      </w:r>
      <w:r w:rsidR="002D448B">
        <w:rPr>
          <w:b/>
          <w:i/>
          <w:noProof/>
          <w:sz w:val="28"/>
        </w:rPr>
        <w:t>2815</w:t>
      </w:r>
      <w:r w:rsidR="00277A0A">
        <w:rPr>
          <w:b/>
          <w:i/>
          <w:noProof/>
          <w:sz w:val="28"/>
        </w:rPr>
        <w:fldChar w:fldCharType="end"/>
      </w:r>
    </w:p>
    <w:p w14:paraId="435D8708" w14:textId="075D3CBF" w:rsidR="001E41F3" w:rsidRDefault="00277A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277A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77A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277A0A">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277A0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277A0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77A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77A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4"/>
        <w:rPr>
          <w:lang w:eastAsia="x-none"/>
        </w:rPr>
      </w:pPr>
      <w:bookmarkStart w:id="3" w:name="_Toc36187657"/>
      <w:r>
        <w:t>5.4.4.1a</w:t>
      </w:r>
      <w:r>
        <w:tab/>
        <w:t>UE radio capability signalling optimisation (RACS)</w:t>
      </w:r>
      <w:bookmarkEnd w:id="3"/>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4" w:name="_Hlk37077964"/>
      <w:r>
        <w:rPr>
          <w:lang w:eastAsia="x-none"/>
        </w:rPr>
        <w:t xml:space="preserve">UE Radio Access Capability Information </w:t>
      </w:r>
      <w:bookmarkEnd w:id="4"/>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5"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6" w:author="Nokia" w:date="2020-04-03T11:55:00Z">
        <w:r w:rsidRPr="00AA54F7">
          <w:rPr>
            <w:lang w:eastAsia="x-none"/>
          </w:rPr>
          <w:t xml:space="preserve"> </w:t>
        </w:r>
        <w:r>
          <w:rPr>
            <w:lang w:eastAsia="x-none"/>
          </w:rPr>
          <w:t>The UCMF stores the UE Radio Capability ID</w:t>
        </w:r>
      </w:ins>
      <w:ins w:id="7" w:author="Nokia" w:date="2020-04-07T09:29:00Z">
        <w:r w:rsidR="005B2F98">
          <w:rPr>
            <w:lang w:eastAsia="x-none"/>
          </w:rPr>
          <w:t>s</w:t>
        </w:r>
      </w:ins>
      <w:ins w:id="8" w:author="Nokia" w:date="2020-04-03T11:55:00Z">
        <w:r>
          <w:rPr>
            <w:lang w:eastAsia="x-none"/>
          </w:rPr>
          <w:t xml:space="preserve"> alongside the </w:t>
        </w:r>
        <w:r>
          <w:t xml:space="preserve">UE </w:t>
        </w:r>
      </w:ins>
      <w:ins w:id="9" w:author="Nokia" w:date="2020-04-06T15:09:00Z">
        <w:r w:rsidR="00331C2A">
          <w:t>R</w:t>
        </w:r>
      </w:ins>
      <w:ins w:id="10" w:author="Nokia" w:date="2020-04-03T13:04:00Z">
        <w:r w:rsidR="00B9082D">
          <w:t>adio</w:t>
        </w:r>
      </w:ins>
      <w:ins w:id="11" w:author="Nokia" w:date="2020-04-03T13:03:00Z">
        <w:r w:rsidR="00B9082D">
          <w:t xml:space="preserve"> </w:t>
        </w:r>
      </w:ins>
      <w:ins w:id="12" w:author="Nokia" w:date="2020-04-06T15:10:00Z">
        <w:r w:rsidR="00331C2A">
          <w:t>C</w:t>
        </w:r>
      </w:ins>
      <w:ins w:id="13" w:author="Nokia" w:date="2020-04-03T13:04:00Z">
        <w:r w:rsidR="00B9082D">
          <w:t>apabilit</w:t>
        </w:r>
      </w:ins>
      <w:ins w:id="14" w:author="Nokia" w:date="2020-04-06T15:10:00Z">
        <w:r w:rsidR="00331C2A">
          <w:t>y</w:t>
        </w:r>
      </w:ins>
      <w:ins w:id="15" w:author="Nokia" w:date="2020-04-03T13:04:00Z">
        <w:r w:rsidR="00B9082D">
          <w:t xml:space="preserve"> information </w:t>
        </w:r>
      </w:ins>
      <w:ins w:id="16" w:author="Nokia" w:date="2020-04-03T11:55:00Z">
        <w:r>
          <w:rPr>
            <w:lang w:eastAsia="x-none"/>
          </w:rPr>
          <w:t xml:space="preserve">they map to. Each UE Radio Capability ID stored in the UCMF can be associated to one or both UE </w:t>
        </w:r>
      </w:ins>
      <w:ins w:id="17" w:author="Nokia" w:date="2020-04-03T13:01:00Z">
        <w:r w:rsidR="00B9082D">
          <w:rPr>
            <w:lang w:eastAsia="x-none"/>
          </w:rPr>
          <w:t>radio capabilities</w:t>
        </w:r>
      </w:ins>
      <w:ins w:id="18" w:author="Nokia" w:date="2020-04-03T11:55:00Z">
        <w:r>
          <w:rPr>
            <w:lang w:eastAsia="x-none"/>
          </w:rPr>
          <w:t xml:space="preserve"> formats specified in </w:t>
        </w:r>
        <w:r>
          <w:t xml:space="preserve">TS 36.331 [51] and TS 38.331 [28]. The two UE </w:t>
        </w:r>
      </w:ins>
      <w:ins w:id="19" w:author="Nokia" w:date="2020-04-03T13:05:00Z">
        <w:r w:rsidR="00B9082D">
          <w:t>radio capabilities</w:t>
        </w:r>
      </w:ins>
      <w:ins w:id="20" w:author="Nokia" w:date="2020-04-03T11:55:00Z">
        <w:r>
          <w:t xml:space="preserve"> formats shall be identifiable by the AMF and UCMF and the AMF shall store the TS 38.331 [28] format on</w:t>
        </w:r>
      </w:ins>
      <w:ins w:id="21" w:author="Nokia" w:date="2020-04-03T12:00:00Z">
        <w:r w:rsidR="00DC4592">
          <w:t>ly</w:t>
        </w:r>
      </w:ins>
      <w:ins w:id="22" w:author="Nokia" w:date="2020-04-03T11:55:00Z">
        <w:r>
          <w:t xml:space="preserve">. </w:t>
        </w:r>
      </w:ins>
    </w:p>
    <w:p w14:paraId="77D5014D" w14:textId="6D3FC7F1" w:rsidR="00AA54F7" w:rsidRDefault="005B2F98" w:rsidP="00AA54F7">
      <w:pPr>
        <w:rPr>
          <w:ins w:id="23" w:author="Nokia" w:date="2020-04-03T11:55:00Z"/>
        </w:rPr>
      </w:pPr>
      <w:ins w:id="24" w:author="Nokia" w:date="2020-04-07T09:29:00Z">
        <w:r>
          <w:t>An NG-RAN which supports RACS can be configured to operate with one of two modes of operation when providing the UE radio capabilities to the AMF when the NG-RAN executes a UE Radio Capability Enquiry procedure (see TS 38.331 [28]) to retrieve the UE radio capabilities</w:t>
        </w:r>
      </w:ins>
      <w:ins w:id="25" w:author="Nokia" w:date="2020-04-03T11:55:00Z">
        <w:r w:rsidR="00AA54F7">
          <w:t xml:space="preserve">. </w:t>
        </w:r>
      </w:ins>
    </w:p>
    <w:p w14:paraId="419FD963" w14:textId="7211EE08" w:rsidR="00AA54F7" w:rsidRDefault="005B2F98" w:rsidP="00AA54F7">
      <w:pPr>
        <w:pStyle w:val="B1"/>
        <w:numPr>
          <w:ilvl w:val="0"/>
          <w:numId w:val="1"/>
        </w:numPr>
        <w:rPr>
          <w:ins w:id="26" w:author="Nokia" w:date="2020-04-03T11:55:00Z"/>
        </w:rPr>
      </w:pPr>
      <w:ins w:id="27" w:author="Nokia" w:date="2020-04-07T09:30:00Z">
        <w:r>
          <w:t>Mode of operation A): The NG-RAN provides to the AMF both formats (</w:t>
        </w:r>
        <w:proofErr w:type="spellStart"/>
        <w:r>
          <w:t>i.e</w:t>
        </w:r>
        <w:proofErr w:type="spellEnd"/>
        <w:r>
          <w:t xml:space="preserve"> the TS 38.331 [28] format and locally derive the corresponding TS 36.331 [51] format through transcoding the TS 38.331 [28] format it receives from the UE</w:t>
        </w:r>
      </w:ins>
      <w:ins w:id="28" w:author="Nokia" w:date="2020-04-03T11:55:00Z">
        <w:r w:rsidR="00AA54F7">
          <w:t>.</w:t>
        </w:r>
      </w:ins>
    </w:p>
    <w:p w14:paraId="2C6392E4" w14:textId="719B4A2E" w:rsidR="00AA54F7" w:rsidRDefault="00AA54F7" w:rsidP="00AA54F7">
      <w:pPr>
        <w:pStyle w:val="B1"/>
        <w:numPr>
          <w:ilvl w:val="0"/>
          <w:numId w:val="1"/>
        </w:numPr>
        <w:rPr>
          <w:ins w:id="29" w:author="Nokia" w:date="2020-04-03T11:55:00Z"/>
        </w:rPr>
      </w:pPr>
      <w:ins w:id="30" w:author="Nokia" w:date="2020-04-03T11:55:00Z">
        <w:r>
          <w:t xml:space="preserve">Mode of operation B): </w:t>
        </w:r>
      </w:ins>
      <w:ins w:id="31" w:author="Nokia" w:date="2020-04-07T09:30:00Z">
        <w:r w:rsidR="005B2F98">
          <w:t>T</w:t>
        </w:r>
      </w:ins>
      <w:ins w:id="32" w:author="Nokia" w:date="2020-04-03T11:55:00Z">
        <w:r>
          <w:t xml:space="preserve">he NG-RAN provides to the AMF the TS 38.331 [28] format only. </w:t>
        </w:r>
      </w:ins>
    </w:p>
    <w:p w14:paraId="03070C33" w14:textId="3A1BF439" w:rsidR="00AA54F7" w:rsidRDefault="005B2F98" w:rsidP="00AA54F7">
      <w:pPr>
        <w:rPr>
          <w:ins w:id="33" w:author="Nokia" w:date="2020-04-03T11:55:00Z"/>
        </w:rPr>
      </w:pPr>
      <w:ins w:id="34" w:author="Nokia" w:date="2020-04-07T09:30:00Z">
        <w:r>
          <w:t>In a PLMN supporting RACS only in 5GS, Mode of Operation B shall be configured</w:t>
        </w:r>
      </w:ins>
      <w:ins w:id="35" w:author="Nokia" w:date="2020-04-03T11:55:00Z">
        <w:r w:rsidR="00AA54F7">
          <w:t xml:space="preserve">. </w:t>
        </w:r>
      </w:ins>
    </w:p>
    <w:p w14:paraId="406BAC10" w14:textId="27915969" w:rsidR="00AA54F7" w:rsidRDefault="00AA54F7" w:rsidP="00AA54F7">
      <w:pPr>
        <w:rPr>
          <w:ins w:id="36" w:author="Nokia" w:date="2020-04-03T11:55:00Z"/>
        </w:rPr>
      </w:pPr>
      <w:ins w:id="37" w:author="Nokia" w:date="2020-04-03T11:55:00Z">
        <w:r>
          <w:t>If the PLMN supports RACS in both EPS and 5GS</w:t>
        </w:r>
      </w:ins>
      <w:ins w:id="38" w:author="OPPO" w:date="2020-04-20T14:56:00Z">
        <w:r w:rsidR="008F6E00">
          <w:t xml:space="preserve"> with one</w:t>
        </w:r>
      </w:ins>
      <w:ins w:id="39" w:author="OPPO" w:date="2020-04-20T14:57:00Z">
        <w:r w:rsidR="008F6E00">
          <w:t xml:space="preserve"> </w:t>
        </w:r>
      </w:ins>
      <w:ins w:id="40" w:author="OPPO" w:date="2020-04-20T15:05:00Z">
        <w:r w:rsidR="00E919BD">
          <w:t xml:space="preserve">serving </w:t>
        </w:r>
      </w:ins>
      <w:ins w:id="41" w:author="OPPO" w:date="2020-04-20T14:57:00Z">
        <w:r w:rsidR="008F6E00">
          <w:t>UCMF</w:t>
        </w:r>
      </w:ins>
      <w:ins w:id="42" w:author="Nokia" w:date="2020-04-03T11:55:00Z">
        <w:r>
          <w:t>:</w:t>
        </w:r>
      </w:ins>
    </w:p>
    <w:p w14:paraId="7DB4A9BE" w14:textId="2E675146" w:rsidR="00AA54F7" w:rsidRDefault="00AA54F7" w:rsidP="00AA54F7">
      <w:pPr>
        <w:pStyle w:val="B1"/>
        <w:numPr>
          <w:ilvl w:val="0"/>
          <w:numId w:val="1"/>
        </w:numPr>
        <w:rPr>
          <w:ins w:id="43" w:author="Nokia" w:date="2020-04-03T11:55:00Z"/>
        </w:rPr>
      </w:pPr>
      <w:ins w:id="44" w:author="Nokia" w:date="2020-04-03T11:55:00Z">
        <w:r>
          <w:t xml:space="preserve">If </w:t>
        </w:r>
      </w:ins>
      <w:ins w:id="45" w:author="OPPO" w:date="2020-04-20T14:55:00Z">
        <w:r w:rsidR="008F6E00">
          <w:rPr>
            <w:rFonts w:hint="eastAsia"/>
            <w:lang w:eastAsia="zh-CN"/>
          </w:rPr>
          <w:t>NG-</w:t>
        </w:r>
      </w:ins>
      <w:ins w:id="46" w:author="Nokia" w:date="2020-04-03T11:55:00Z">
        <w:r>
          <w:t>RAN nodes</w:t>
        </w:r>
        <w:del w:id="47" w:author="OPPO" w:date="2020-04-20T14:55:00Z">
          <w:r w:rsidDel="008F6E00">
            <w:delText xml:space="preserve"> in the EPS and 5GS</w:delText>
          </w:r>
        </w:del>
        <w:r>
          <w:t xml:space="preserve">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48" w:author="Nokia" w:date="2020-04-03T11:55:00Z"/>
        </w:rPr>
      </w:pPr>
      <w:ins w:id="49" w:author="Nokia" w:date="2020-04-03T11:55:00Z">
        <w:r>
          <w:t>If</w:t>
        </w:r>
      </w:ins>
      <w:ins w:id="50" w:author="Nokia" w:date="2020-04-07T09:30:00Z">
        <w:r w:rsidR="005B2F98">
          <w:t xml:space="preserve"> the</w:t>
        </w:r>
      </w:ins>
      <w:ins w:id="51" w:author="Nokia" w:date="2020-04-03T11:55:00Z">
        <w:r>
          <w:t xml:space="preserve"> NG-RAN is configu</w:t>
        </w:r>
        <w:bookmarkStart w:id="52" w:name="_GoBack"/>
        <w:bookmarkEnd w:id="52"/>
        <w:r>
          <w:t>red to operate according to Mode A, then also the E-UTRAN shall be configured to operate according to mode A and the UMCF is not required to transcode between TS 36.331 [51] and TS 38.331 [28] formats.</w:t>
        </w:r>
      </w:ins>
    </w:p>
    <w:p w14:paraId="7F5E9166" w14:textId="52BC8260" w:rsidR="00AA54F7" w:rsidDel="00E919BD" w:rsidRDefault="00AA54F7" w:rsidP="00AA54F7">
      <w:pPr>
        <w:rPr>
          <w:del w:id="53" w:author="OPPO" w:date="2020-04-20T15:08:00Z"/>
          <w:lang w:eastAsia="x-none"/>
        </w:rPr>
      </w:pPr>
      <w:ins w:id="54" w:author="Nokia" w:date="2020-04-03T11:55:00Z">
        <w:del w:id="55" w:author="OPPO" w:date="2020-04-20T15:08:00Z">
          <w:r w:rsidDel="00E919BD">
            <w:delText xml:space="preserve">When the NG-RAN updates the AMF with new UE </w:delText>
          </w:r>
        </w:del>
      </w:ins>
      <w:ins w:id="56" w:author="Nokia" w:date="2020-04-03T13:07:00Z">
        <w:del w:id="57" w:author="OPPO" w:date="2020-04-20T15:08:00Z">
          <w:r w:rsidR="00B52951" w:rsidDel="00E919BD">
            <w:delText xml:space="preserve">radio </w:delText>
          </w:r>
        </w:del>
      </w:ins>
      <w:ins w:id="58" w:author="Nokia" w:date="2020-04-03T13:08:00Z">
        <w:del w:id="59" w:author="OPPO" w:date="2020-04-20T15:08:00Z">
          <w:r w:rsidR="00B52951" w:rsidDel="00E919BD">
            <w:delText>capabilities</w:delText>
          </w:r>
        </w:del>
      </w:ins>
      <w:ins w:id="60" w:author="Nokia" w:date="2020-04-03T11:55:00Z">
        <w:del w:id="61" w:author="OPPO" w:date="2020-04-20T15:08:00Z">
          <w:r w:rsidDel="00E919BD">
            <w:delText xml:space="preserve"> information, the AMF, the AMF provides the information obtained from the NG-RAN to the UCMF</w:delText>
          </w:r>
        </w:del>
      </w:ins>
      <w:ins w:id="62" w:author="Nokia" w:date="2020-04-06T10:56:00Z">
        <w:del w:id="63" w:author="OPPO" w:date="2020-04-20T15:08:00Z">
          <w:r w:rsidR="006B2B72" w:rsidDel="00E919BD">
            <w:delText xml:space="preserve"> even if the U</w:delText>
          </w:r>
        </w:del>
      </w:ins>
      <w:ins w:id="64" w:author="Nokia" w:date="2020-04-07T09:31:00Z">
        <w:del w:id="65" w:author="OPPO" w:date="2020-04-20T15:08:00Z">
          <w:r w:rsidR="005B2F98" w:rsidDel="00E919BD">
            <w:delText>C</w:delText>
          </w:r>
        </w:del>
      </w:ins>
      <w:ins w:id="66" w:author="Nokia" w:date="2020-04-06T10:56:00Z">
        <w:del w:id="67" w:author="OPPO" w:date="2020-04-20T15:08:00Z">
          <w:r w:rsidR="006B2B72" w:rsidDel="00E919BD">
            <w:delText>M</w:delText>
          </w:r>
        </w:del>
      </w:ins>
      <w:ins w:id="68" w:author="Nokia" w:date="2020-04-06T10:57:00Z">
        <w:del w:id="69" w:author="OPPO" w:date="2020-04-20T15:08:00Z">
          <w:r w:rsidR="006B2B72" w:rsidDel="00E919BD">
            <w:delText xml:space="preserve">F already stores a UE Radio </w:delText>
          </w:r>
        </w:del>
      </w:ins>
      <w:ins w:id="70" w:author="Nokia" w:date="2020-04-07T09:31:00Z">
        <w:del w:id="71" w:author="OPPO" w:date="2020-04-20T15:08:00Z">
          <w:r w:rsidR="005B2F98" w:rsidDel="00E919BD">
            <w:delText xml:space="preserve">Capability ID </w:delText>
          </w:r>
        </w:del>
      </w:ins>
      <w:ins w:id="72" w:author="Nokia" w:date="2020-04-06T10:57:00Z">
        <w:del w:id="73" w:author="OPPO" w:date="2020-04-20T15:08:00Z">
          <w:r w:rsidR="006B2B72" w:rsidDel="00E919BD">
            <w:delText xml:space="preserve">for the UE. </w:delText>
          </w:r>
        </w:del>
      </w:ins>
      <w:ins w:id="74" w:author="Nokia" w:date="2020-04-03T11:55:00Z">
        <w:del w:id="75" w:author="OPPO" w:date="2020-04-20T15:08:00Z">
          <w:r w:rsidDel="00E919BD">
            <w:delText xml:space="preserve">The UCMF then returns a value of UE </w:delText>
          </w:r>
        </w:del>
      </w:ins>
      <w:ins w:id="76" w:author="Nokia" w:date="2020-04-03T13:07:00Z">
        <w:del w:id="77" w:author="OPPO" w:date="2020-04-20T15:08:00Z">
          <w:r w:rsidR="00B52951" w:rsidDel="00E919BD">
            <w:delText>R</w:delText>
          </w:r>
        </w:del>
      </w:ins>
      <w:ins w:id="78" w:author="Nokia" w:date="2020-04-03T11:55:00Z">
        <w:del w:id="79" w:author="OPPO" w:date="2020-04-20T15:08:00Z">
          <w:r w:rsidDel="00E919BD">
            <w:delText xml:space="preserve">adio </w:delText>
          </w:r>
        </w:del>
      </w:ins>
      <w:ins w:id="80" w:author="Nokia" w:date="2020-04-03T13:07:00Z">
        <w:del w:id="81" w:author="OPPO" w:date="2020-04-20T15:08:00Z">
          <w:r w:rsidR="00B52951" w:rsidDel="00E919BD">
            <w:delText>C</w:delText>
          </w:r>
        </w:del>
      </w:ins>
      <w:ins w:id="82" w:author="Nokia" w:date="2020-04-03T11:55:00Z">
        <w:del w:id="83" w:author="OPPO" w:date="2020-04-20T15:08:00Z">
          <w:r w:rsidDel="00E919BD">
            <w:delText xml:space="preserve">apability ID that may </w:delText>
          </w:r>
        </w:del>
      </w:ins>
      <w:ins w:id="84" w:author="Nokia" w:date="2020-04-03T13:07:00Z">
        <w:del w:id="85" w:author="OPPO" w:date="2020-04-20T15:08:00Z">
          <w:r w:rsidR="00B52951" w:rsidDel="00E919BD">
            <w:delText xml:space="preserve">be the same as, or </w:delText>
          </w:r>
        </w:del>
      </w:ins>
      <w:ins w:id="86" w:author="Nokia" w:date="2020-04-03T11:55:00Z">
        <w:del w:id="87" w:author="OPPO" w:date="2020-04-20T15:08:00Z">
          <w:r w:rsidDel="00E919BD">
            <w:delText>replace</w:delText>
          </w:r>
        </w:del>
      </w:ins>
      <w:ins w:id="88" w:author="Nokia" w:date="2020-04-03T13:08:00Z">
        <w:del w:id="89" w:author="OPPO" w:date="2020-04-20T15:08:00Z">
          <w:r w:rsidR="00B52951" w:rsidDel="00E919BD">
            <w:delText xml:space="preserve">, </w:delText>
          </w:r>
        </w:del>
      </w:ins>
      <w:ins w:id="90" w:author="Nokia" w:date="2020-04-03T11:55:00Z">
        <w:del w:id="91" w:author="OPPO" w:date="2020-04-20T15:08:00Z">
          <w:r w:rsidDel="00E919BD">
            <w:delText>the one currently used for the UE. If the value is different fr</w:delText>
          </w:r>
        </w:del>
      </w:ins>
      <w:ins w:id="92" w:author="Qualcomm-HZ" w:date="2020-04-06T12:03:00Z">
        <w:del w:id="93" w:author="OPPO" w:date="2020-04-20T15:08:00Z">
          <w:r w:rsidR="00570F21" w:rsidDel="00E919BD">
            <w:delText>o</w:delText>
          </w:r>
        </w:del>
      </w:ins>
      <w:ins w:id="94" w:author="Nokia" w:date="2020-04-03T11:55:00Z">
        <w:del w:id="95" w:author="OPPO" w:date="2020-04-20T15:08:00Z">
          <w:r w:rsidDel="00E919BD">
            <w:delText>m the one stored in the AMF, the AMF updates the UE Radio Capability ID it store</w:delText>
          </w:r>
        </w:del>
      </w:ins>
      <w:ins w:id="96" w:author="Nokia" w:date="2020-04-03T12:06:00Z">
        <w:del w:id="97" w:author="OPPO" w:date="2020-04-20T15:08:00Z">
          <w:r w:rsidR="0060578F" w:rsidDel="00E919BD">
            <w:delText>s</w:delText>
          </w:r>
        </w:del>
      </w:ins>
      <w:ins w:id="98" w:author="Nokia" w:date="2020-04-03T11:55:00Z">
        <w:del w:id="99" w:author="OPPO" w:date="2020-04-20T15:08:00Z">
          <w:r w:rsidDel="00E919BD">
            <w:delText xml:space="preserve"> and provides this new value to the NG-RAN (if applicable) and to the UE.</w:delText>
          </w:r>
        </w:del>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4B0234B8" w:rsidR="00AA54F7" w:rsidRDefault="00AA54F7" w:rsidP="00AA54F7">
      <w:pPr>
        <w:pStyle w:val="B1"/>
      </w:pPr>
      <w:r>
        <w:lastRenderedPageBreak/>
        <w:t>-</w:t>
      </w:r>
      <w:r>
        <w:tab/>
        <w:t>When the AMF needs to obtain a PLMN-assigned UE Radio Capability ID for a UE from the UCMF, it provides the UE Radio Capability information it has for the current radio configuration of the UE, the IMEI/TAC for the UE.</w:t>
      </w:r>
      <w:ins w:id="100" w:author="Nokia" w:date="2020-04-07T09:33:00Z">
        <w:r w:rsidR="005B2F98" w:rsidRPr="005B2F98">
          <w:t xml:space="preserve"> </w:t>
        </w:r>
        <w:r w:rsidR="005B2F98">
          <w:t xml:space="preserve">The AMF shall provide to the UCMF the UE Radio Capability information obtained from the NG-RAN in </w:t>
        </w:r>
      </w:ins>
      <w:ins w:id="101" w:author="OPPO" w:date="2020-04-20T15:00:00Z">
        <w:r w:rsidR="008F6E00">
          <w:t>TS 38.331 [28] format</w:t>
        </w:r>
      </w:ins>
      <w:ins w:id="102" w:author="OPPO" w:date="2020-04-20T15:01:00Z">
        <w:r w:rsidR="008F6E00">
          <w:t xml:space="preserve"> or </w:t>
        </w:r>
      </w:ins>
      <w:ins w:id="103" w:author="Nokia" w:date="2020-04-07T09:33:00Z">
        <w:del w:id="104" w:author="OPPO" w:date="2020-04-20T15:01:00Z">
          <w:r w:rsidR="005B2F98" w:rsidDel="008F6E00">
            <w:delText xml:space="preserve">one or </w:delText>
          </w:r>
        </w:del>
        <w:r w:rsidR="005B2F98">
          <w:t xml:space="preserve">both </w:t>
        </w:r>
      </w:ins>
      <w:ins w:id="105" w:author="OPPO" w:date="2020-04-20T15:01:00Z">
        <w:r w:rsidR="008F6E00">
          <w:t xml:space="preserve">of </w:t>
        </w:r>
      </w:ins>
      <w:ins w:id="106" w:author="Nokia" w:date="2020-04-07T09:33:00Z">
        <w:del w:id="107" w:author="OPPO" w:date="2020-04-20T15:01:00Z">
          <w:r w:rsidR="005B2F98" w:rsidDel="008F6E00">
            <w:delText xml:space="preserve">the </w:delText>
          </w:r>
        </w:del>
        <w:r w:rsidR="005B2F98">
          <w:t xml:space="preserve">TS 36.331 [51] </w:t>
        </w:r>
      </w:ins>
      <w:ins w:id="108" w:author="OPPO" w:date="2020-04-20T15:02:00Z">
        <w:r w:rsidR="008F6E00">
          <w:t xml:space="preserve">and </w:t>
        </w:r>
      </w:ins>
      <w:ins w:id="109" w:author="OPPO" w:date="2020-04-20T15:01:00Z">
        <w:r w:rsidR="008F6E00">
          <w:t>TS 38.331 [28] format</w:t>
        </w:r>
        <w:r w:rsidR="008F6E00">
          <w:t xml:space="preserve">s </w:t>
        </w:r>
      </w:ins>
      <w:ins w:id="110" w:author="Nokia" w:date="2020-04-07T09:33:00Z">
        <w:del w:id="111" w:author="OPPO" w:date="2020-04-20T15:01:00Z">
          <w:r w:rsidR="005B2F98" w:rsidDel="008F6E00">
            <w:delText xml:space="preserve">and </w:delText>
          </w:r>
        </w:del>
        <w:del w:id="112" w:author="OPPO" w:date="2020-04-20T15:00:00Z">
          <w:r w:rsidR="005B2F98" w:rsidDel="008F6E00">
            <w:delText>TS 38.331 [28] format</w:delText>
          </w:r>
        </w:del>
        <w:del w:id="113" w:author="OPPO" w:date="2020-04-20T15:01:00Z">
          <w:r w:rsidR="005B2F98" w:rsidDel="008F6E00">
            <w:delText xml:space="preserve">s </w:delText>
          </w:r>
        </w:del>
        <w:r w:rsidR="005B2F98">
          <w:t>depending on how the RAN is configured</w:t>
        </w:r>
      </w:ins>
      <w:ins w:id="114" w:author="Nokia" w:date="2020-04-03T11:56:00Z">
        <w:r w:rsidR="00DC4592">
          <w:t xml:space="preserve">. </w:t>
        </w:r>
      </w:ins>
      <w:r>
        <w:t>The UCMF stores the association of this IMEI/TAC with this UE Radio Capability ID</w:t>
      </w:r>
      <w:ins w:id="115" w:author="Nokia" w:date="2020-04-03T11:57:00Z">
        <w:r w:rsidR="00DC4592">
          <w:t xml:space="preserve"> and the</w:t>
        </w:r>
      </w:ins>
      <w:ins w:id="116"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3EBAD2B" w:rsidR="00AA54F7" w:rsidRDefault="00AA54F7" w:rsidP="00AA54F7">
      <w:pPr>
        <w:pStyle w:val="B1"/>
      </w:pPr>
      <w:r>
        <w:t>-</w:t>
      </w:r>
      <w:r>
        <w:tab/>
        <w:t xml:space="preserve">When the AMF needs to obtain the UE Radio Capability information associated to a UE Radio Capability ID it provides the UE Radio Capability ID to the </w:t>
      </w:r>
      <w:proofErr w:type="gramStart"/>
      <w:r>
        <w:t xml:space="preserve">UCMF </w:t>
      </w:r>
      <w:ins w:id="117" w:author="Nokia" w:date="2020-04-07T09:33:00Z">
        <w:r w:rsidR="005B2F98" w:rsidRPr="005B2F98">
          <w:t xml:space="preserve"> </w:t>
        </w:r>
        <w:r w:rsidR="005B2F98">
          <w:t>with</w:t>
        </w:r>
        <w:proofErr w:type="gramEnd"/>
        <w:r w:rsidR="005B2F98">
          <w:t xml:space="preserve"> indication it requests the TS 38.331 [28]  format </w:t>
        </w:r>
      </w:ins>
      <w:r>
        <w:t>and the UCMF returns a mapping of the UE Radio Capability ID to the corresponding UE Radio Capability information</w:t>
      </w:r>
      <w:del w:id="118" w:author="Nokia" w:date="2020-04-03T11:58:00Z">
        <w:r w:rsidDel="00DC4592">
          <w:delText>.</w:delText>
        </w:r>
      </w:del>
      <w:ins w:id="119"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E6E7DEA" w14:textId="77777777" w:rsidR="00AA54F7" w:rsidRDefault="00AA54F7" w:rsidP="00AA54F7">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lastRenderedPageBreak/>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t>If a UE supports both NB-</w:t>
      </w:r>
      <w:proofErr w:type="spellStart"/>
      <w:r>
        <w:t>IoT</w:t>
      </w:r>
      <w:proofErr w:type="spellEnd"/>
      <w:r>
        <w:t xml:space="preserve"> and other RATs that do support RACS (e.g. WB-E-UTRA and/or NR) then (since there is no support for RACS in NB-</w:t>
      </w:r>
      <w:proofErr w:type="spellStart"/>
      <w:r>
        <w:t>IoT</w:t>
      </w:r>
      <w:proofErr w:type="spellEnd"/>
      <w:r>
        <w:t>) the UE handles the RACS procedures as follows:</w:t>
      </w:r>
    </w:p>
    <w:p w14:paraId="318E3D32" w14:textId="77777777" w:rsidR="00AA54F7" w:rsidRDefault="00AA54F7" w:rsidP="00AA54F7">
      <w:pPr>
        <w:pStyle w:val="B1"/>
      </w:pPr>
      <w:r>
        <w:lastRenderedPageBreak/>
        <w:t>-</w:t>
      </w:r>
      <w:r>
        <w:tab/>
        <w:t>NB-</w:t>
      </w:r>
      <w:proofErr w:type="spellStart"/>
      <w:r>
        <w:t>IoT</w:t>
      </w:r>
      <w:proofErr w:type="spellEnd"/>
      <w:r>
        <w:t xml:space="preserve">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w:t>
      </w:r>
      <w:proofErr w:type="spellStart"/>
      <w:r>
        <w:t>IoT</w:t>
      </w:r>
      <w:proofErr w:type="spellEnd"/>
      <w:r>
        <w:t>, the RAN provides UE radio capabilities for other RATs but not NB-</w:t>
      </w:r>
      <w:proofErr w:type="spellStart"/>
      <w:r>
        <w:t>IoT</w:t>
      </w:r>
      <w:proofErr w:type="spellEnd"/>
      <w:r>
        <w:t xml:space="preserve"> UE radio capabilities, according to TS 38.300 [27] and TS 36.300 [30]. As a result the UE Radio Capability ID that is assigned by the network corresponds only to the UE Radio Capabilities of the non-NB-</w:t>
      </w:r>
      <w:proofErr w:type="spellStart"/>
      <w:r>
        <w:t>IoT</w:t>
      </w:r>
      <w:proofErr w:type="spellEnd"/>
      <w:r>
        <w:t xml:space="preserve"> RATs. The UE uses the UE Radio Capability IDs assigned only in Mobility Registration Update procedures performed over non-NB-</w:t>
      </w:r>
      <w:proofErr w:type="spellStart"/>
      <w:r>
        <w:t>IoT</w:t>
      </w:r>
      <w:proofErr w:type="spellEnd"/>
      <w:r>
        <w:t xml:space="preserve">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3"/>
      </w:pPr>
      <w:bookmarkStart w:id="120" w:name="_Toc36188147"/>
      <w:bookmarkStart w:id="121" w:name="_Toc27847016"/>
      <w:bookmarkStart w:id="122" w:name="_Toc20150208"/>
      <w:r>
        <w:t>6.2.21</w:t>
      </w:r>
      <w:r>
        <w:tab/>
        <w:t>UE radio Capability Management Function (UCMF)</w:t>
      </w:r>
      <w:bookmarkEnd w:id="120"/>
      <w:bookmarkEnd w:id="121"/>
      <w:bookmarkEnd w:id="122"/>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27681499"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23" w:author="Nokia" w:date="2020-04-07T09:34:00Z">
        <w:r w:rsidR="005B2F98" w:rsidRPr="005B2F98">
          <w:t xml:space="preserve"> </w:t>
        </w:r>
        <w:r w:rsidR="005B2F98">
          <w:t>A UCMF that serves both EPS and 5GS shall require provisioning the UE Radio Capability ID with both the TS 36.331 [51] and TS 38.331 [28] formats of the UE radio capabilities</w:t>
        </w:r>
      </w:ins>
      <w:ins w:id="124"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3"/>
      </w:pPr>
      <w:bookmarkStart w:id="125" w:name="_Toc36188199"/>
      <w:bookmarkStart w:id="126" w:name="_Toc27847066"/>
      <w:bookmarkStart w:id="127" w:name="_Toc20150258"/>
      <w:r>
        <w:t>7.2.8</w:t>
      </w:r>
      <w:r>
        <w:tab/>
        <w:t>NEF Services</w:t>
      </w:r>
      <w:bookmarkEnd w:id="125"/>
      <w:bookmarkEnd w:id="126"/>
      <w:bookmarkEnd w:id="127"/>
    </w:p>
    <w:p w14:paraId="29ED3E28" w14:textId="77777777" w:rsidR="00FE1226" w:rsidRDefault="00FE1226" w:rsidP="00FE1226">
      <w:pPr>
        <w:rPr>
          <w:rFonts w:eastAsia="宋体"/>
          <w:lang w:eastAsia="zh-CN"/>
        </w:rPr>
      </w:pPr>
      <w:r>
        <w:rPr>
          <w:rFonts w:eastAsia="宋体"/>
          <w:lang w:eastAsia="zh-CN"/>
        </w:rPr>
        <w:t>The following NF services are specified for NEF:</w:t>
      </w:r>
    </w:p>
    <w:p w14:paraId="0D7654EF" w14:textId="77777777" w:rsidR="00FE1226" w:rsidRDefault="00FE1226" w:rsidP="00FE1226">
      <w:pPr>
        <w:pStyle w:val="TH"/>
      </w:pPr>
      <w:r>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宋体"/>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proofErr w:type="spellStart"/>
            <w:r>
              <w:t>Nnef_EventExposure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宋体"/>
                <w:lang w:eastAsia="zh-CN"/>
              </w:rPr>
            </w:pPr>
            <w:r>
              <w:rPr>
                <w:rFonts w:eastAsia="宋体"/>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proofErr w:type="spellStart"/>
            <w:r>
              <w:t>Nnef_PFDManagement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宋体"/>
                <w:lang w:eastAsia="zh-CN"/>
              </w:rPr>
            </w:pPr>
            <w:r>
              <w:rPr>
                <w:rFonts w:eastAsia="宋体"/>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proofErr w:type="spellStart"/>
            <w:r>
              <w:t>Nnef_ParameterProvision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宋体"/>
                <w:lang w:eastAsia="zh-CN"/>
              </w:rPr>
            </w:pPr>
            <w:r>
              <w:rPr>
                <w:rFonts w:eastAsia="宋体"/>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proofErr w:type="spellStart"/>
            <w:r>
              <w:t>Nnef_Trigger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宋体"/>
                <w:lang w:eastAsia="zh-CN"/>
              </w:rPr>
            </w:pPr>
            <w:r>
              <w:rPr>
                <w:rFonts w:eastAsia="宋体"/>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proofErr w:type="spellStart"/>
            <w:r>
              <w:t>Nnef_BDTPNegotiation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宋体"/>
                <w:lang w:eastAsia="zh-CN"/>
              </w:rPr>
            </w:pPr>
            <w:r>
              <w:rPr>
                <w:rFonts w:eastAsia="宋体"/>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proofErr w:type="spellStart"/>
            <w:r>
              <w:rPr>
                <w:color w:val="000000"/>
              </w:rPr>
              <w:t>Nnef_TrafficInfluence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宋体"/>
                <w:lang w:eastAsia="zh-CN"/>
              </w:rPr>
            </w:pPr>
            <w:r>
              <w:rPr>
                <w:rFonts w:eastAsia="宋体"/>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proofErr w:type="spellStart"/>
            <w:r>
              <w:rPr>
                <w:color w:val="000000"/>
              </w:rPr>
              <w:t>Nnef_ChargeableParty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宋体"/>
                <w:lang w:eastAsia="zh-CN"/>
              </w:rPr>
            </w:pPr>
            <w:r>
              <w:rPr>
                <w:rFonts w:eastAsia="宋体"/>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proofErr w:type="spellStart"/>
            <w:r>
              <w:rPr>
                <w:color w:val="000000"/>
              </w:rPr>
              <w:t>Nnef_AFsessionWithQoS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 xml:space="preserve">Requests the network to provide a specific </w:t>
            </w:r>
            <w:proofErr w:type="spellStart"/>
            <w:r>
              <w:t>QoS</w:t>
            </w:r>
            <w:proofErr w:type="spellEnd"/>
            <w:r>
              <w:t xml:space="preserve">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宋体"/>
                <w:lang w:eastAsia="zh-CN"/>
              </w:rPr>
            </w:pPr>
            <w:r>
              <w:rPr>
                <w:rFonts w:eastAsia="宋体"/>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proofErr w:type="spellStart"/>
            <w:r>
              <w:rPr>
                <w:color w:val="000000"/>
              </w:rPr>
              <w:t>Nnef_MSISDN-less_MO_SMS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宋体"/>
                <w:lang w:eastAsia="zh-CN"/>
              </w:rPr>
            </w:pPr>
            <w:r>
              <w:rPr>
                <w:rFonts w:eastAsia="宋体"/>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proofErr w:type="spellStart"/>
            <w:r>
              <w:rPr>
                <w:color w:val="000000"/>
              </w:rPr>
              <w:t>Nnef_ServiceParameter</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宋体"/>
                <w:lang w:eastAsia="zh-CN"/>
              </w:rPr>
            </w:pPr>
            <w:r>
              <w:rPr>
                <w:rFonts w:eastAsia="宋体"/>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proofErr w:type="spellStart"/>
            <w:r>
              <w:rPr>
                <w:color w:val="000000"/>
              </w:rPr>
              <w:t>Nnef_APISupportCapability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宋体"/>
                <w:lang w:eastAsia="zh-CN"/>
              </w:rPr>
            </w:pPr>
            <w:r>
              <w:rPr>
                <w:rFonts w:eastAsia="宋体"/>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proofErr w:type="spellStart"/>
            <w:r>
              <w:rPr>
                <w:color w:val="000000"/>
              </w:rPr>
              <w:t>Nnef_NIDDConfiguration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宋体"/>
                <w:lang w:eastAsia="zh-CN"/>
              </w:rPr>
            </w:pPr>
            <w:r>
              <w:rPr>
                <w:rFonts w:eastAsia="宋体"/>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proofErr w:type="spellStart"/>
            <w:r>
              <w:rPr>
                <w:color w:val="000000"/>
              </w:rPr>
              <w:t>Nnef_NIDD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宋体"/>
                <w:lang w:eastAsia="zh-CN"/>
              </w:rPr>
            </w:pPr>
            <w:r>
              <w:rPr>
                <w:rFonts w:eastAsia="宋体"/>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proofErr w:type="spellStart"/>
            <w:r>
              <w:rPr>
                <w:color w:val="000000"/>
              </w:rPr>
              <w:t>Nnef_SMContext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宋体"/>
                <w:lang w:eastAsia="zh-CN"/>
              </w:rPr>
            </w:pPr>
            <w:r>
              <w:rPr>
                <w:rFonts w:eastAsia="宋体"/>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proofErr w:type="spellStart"/>
            <w:r>
              <w:rPr>
                <w:color w:val="000000"/>
              </w:rPr>
              <w:t>Nnef_AnalyticsExposure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宋体"/>
                <w:lang w:eastAsia="zh-CN"/>
              </w:rPr>
            </w:pPr>
            <w:r>
              <w:rPr>
                <w:rFonts w:eastAsia="宋体"/>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proofErr w:type="spellStart"/>
            <w:r>
              <w:rPr>
                <w:color w:val="000000"/>
              </w:rPr>
              <w:t>Nnef_UCMFProvisioning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28" w:author="Nokia" w:date="2020-04-03T12:57:00Z">
              <w:r w:rsidR="00B9082D">
                <w:t>ie</w:t>
              </w:r>
            </w:ins>
            <w:ins w:id="129" w:author="Nokia" w:date="2020-04-03T12:58:00Z">
              <w:r w:rsidR="00B9082D">
                <w:t>s</w:t>
              </w:r>
            </w:ins>
            <w:r>
              <w:t xml:space="preserve"> and the (list of) associated IMEI/TAC value(s) via the NEF.</w:t>
            </w:r>
            <w:ins w:id="130" w:author="Nokia" w:date="2020-04-03T12:47:00Z">
              <w:r w:rsidR="00CA2B5B">
                <w:t xml:space="preserve"> The </w:t>
              </w:r>
            </w:ins>
            <w:ins w:id="131" w:author="Nokia" w:date="2020-04-03T12:58:00Z">
              <w:r w:rsidR="00B9082D">
                <w:t xml:space="preserve">UE radio capabilities </w:t>
              </w:r>
            </w:ins>
            <w:ins w:id="132" w:author="Nokia" w:date="2020-04-03T12:52:00Z">
              <w:r w:rsidR="00CA2B5B">
                <w:t>the NEF provides for a UE radio Capability ID can be in</w:t>
              </w:r>
            </w:ins>
            <w:ins w:id="133" w:author="Nokia" w:date="2020-04-03T12:47:00Z">
              <w:r w:rsidR="00CA2B5B">
                <w:t> </w:t>
              </w:r>
            </w:ins>
            <w:ins w:id="134" w:author="Qualcomm-HZ" w:date="2020-04-06T12:05:00Z">
              <w:r w:rsidR="002D615E">
                <w:t xml:space="preserve">TS </w:t>
              </w:r>
            </w:ins>
            <w:ins w:id="135" w:author="Nokia" w:date="2020-04-03T12:47:00Z">
              <w:r w:rsidR="00CA2B5B">
                <w:t>36.331 [51]</w:t>
              </w:r>
            </w:ins>
            <w:ins w:id="136" w:author="Nokia" w:date="2020-04-03T12:53:00Z">
              <w:r w:rsidR="00CA2B5B">
                <w:t xml:space="preserve"> format</w:t>
              </w:r>
            </w:ins>
            <w:ins w:id="137" w:author="Nokia" w:date="2020-04-03T12:52:00Z">
              <w:r w:rsidR="00CA2B5B">
                <w:t>,</w:t>
              </w:r>
            </w:ins>
            <w:ins w:id="138" w:author="Nokia" w:date="2020-04-03T12:47:00Z">
              <w:r w:rsidR="00CA2B5B">
                <w:t xml:space="preserve"> TS 38.331 [28</w:t>
              </w:r>
            </w:ins>
            <w:ins w:id="139"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宋体"/>
                <w:lang w:eastAsia="zh-CN"/>
              </w:rPr>
            </w:pPr>
            <w:r>
              <w:rPr>
                <w:rFonts w:eastAsia="宋体"/>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proofErr w:type="spellStart"/>
            <w:r>
              <w:rPr>
                <w:color w:val="000000"/>
              </w:rPr>
              <w:t>Nnef_ECRestriction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宋体"/>
                <w:lang w:eastAsia="zh-CN"/>
              </w:rPr>
            </w:pPr>
            <w:r>
              <w:rPr>
                <w:rFonts w:eastAsia="宋体"/>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proofErr w:type="spellStart"/>
            <w:r>
              <w:rPr>
                <w:color w:val="000000"/>
              </w:rPr>
              <w:t>Nnef_ApplyPolicy</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宋体"/>
                <w:lang w:eastAsia="zh-CN"/>
              </w:rPr>
            </w:pPr>
            <w:r>
              <w:rPr>
                <w:rFonts w:eastAsia="宋体"/>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proofErr w:type="spellStart"/>
            <w:r>
              <w:rPr>
                <w:color w:val="000000"/>
              </w:rPr>
              <w:t>Nnef_Location</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宋体"/>
                <w:lang w:eastAsia="zh-CN"/>
              </w:rPr>
            </w:pPr>
            <w:r>
              <w:rPr>
                <w:rFonts w:eastAsia="宋体"/>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3"/>
      </w:pPr>
      <w:bookmarkStart w:id="140" w:name="_Toc36188211"/>
      <w:bookmarkStart w:id="141" w:name="_Toc27847078"/>
      <w:bookmarkStart w:id="142" w:name="_Toc20150270"/>
      <w:r>
        <w:lastRenderedPageBreak/>
        <w:t>7.2.18</w:t>
      </w:r>
      <w:r>
        <w:tab/>
        <w:t>UCMF Services</w:t>
      </w:r>
      <w:bookmarkEnd w:id="140"/>
      <w:bookmarkEnd w:id="141"/>
      <w:bookmarkEnd w:id="142"/>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proofErr w:type="spellStart"/>
            <w:r>
              <w:rPr>
                <w:lang w:eastAsia="zh-CN"/>
              </w:rPr>
              <w:t>Nucmf_Provisioning</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43" w:author="Nokia" w:date="2020-04-03T12:53:00Z">
              <w:r w:rsidR="00CA2B5B">
                <w:rPr>
                  <w:lang w:eastAsia="zh-CN"/>
                </w:rPr>
                <w:t xml:space="preserve"> </w:t>
              </w:r>
              <w:r w:rsidR="00CA2B5B">
                <w:t xml:space="preserve">The </w:t>
              </w:r>
            </w:ins>
            <w:ins w:id="144" w:author="Nokia" w:date="2020-04-03T12:58:00Z">
              <w:r w:rsidR="00B9082D">
                <w:t xml:space="preserve">UE radio capabilities </w:t>
              </w:r>
            </w:ins>
            <w:ins w:id="145" w:author="Nokia" w:date="2020-04-03T12:53:00Z">
              <w:r w:rsidR="00CA2B5B">
                <w:t>the NEF provides for a UE radio Capability ID can be in </w:t>
              </w:r>
            </w:ins>
            <w:ins w:id="146" w:author="Qualcomm-HZ" w:date="2020-04-06T12:05:00Z">
              <w:r w:rsidR="002D615E">
                <w:t xml:space="preserve">TS </w:t>
              </w:r>
            </w:ins>
            <w:ins w:id="147"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proofErr w:type="spellStart"/>
            <w:r>
              <w:t>Nucmf_UECapabilityManagement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48" w:author="Nokia" w:date="2020-04-03T12:58:00Z">
              <w:r w:rsidR="00B9082D">
                <w:rPr>
                  <w:lang w:eastAsia="zh-CN"/>
                </w:rPr>
                <w:t xml:space="preserve"> The consumer shall indicate whether it requests a </w:t>
              </w:r>
            </w:ins>
            <w:ins w:id="149" w:author="Qualcomm-HZ" w:date="2020-04-06T12:06:00Z">
              <w:r w:rsidR="002D615E">
                <w:rPr>
                  <w:lang w:eastAsia="zh-CN"/>
                </w:rPr>
                <w:t xml:space="preserve">TS </w:t>
              </w:r>
            </w:ins>
            <w:ins w:id="150"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151" w:author="Nokia" w:date="2020-04-03T12:59:00Z">
              <w:r w:rsidR="00B9082D">
                <w:rPr>
                  <w:lang w:eastAsia="zh-CN"/>
                </w:rPr>
                <w:t xml:space="preserve"> The consumer shall indicate whether the UE radio capabili</w:t>
              </w:r>
            </w:ins>
            <w:ins w:id="152" w:author="Nokia" w:date="2020-04-03T13:01:00Z">
              <w:r w:rsidR="00B9082D">
                <w:rPr>
                  <w:lang w:eastAsia="zh-CN"/>
                </w:rPr>
                <w:t>ti</w:t>
              </w:r>
            </w:ins>
            <w:ins w:id="153" w:author="Nokia" w:date="2020-04-03T12:59:00Z">
              <w:r w:rsidR="00B9082D">
                <w:rPr>
                  <w:lang w:eastAsia="zh-CN"/>
                </w:rPr>
                <w:t>es sent to UC</w:t>
              </w:r>
            </w:ins>
            <w:ins w:id="154" w:author="Nokia" w:date="2020-04-03T13:00:00Z">
              <w:r w:rsidR="00B9082D">
                <w:rPr>
                  <w:lang w:eastAsia="zh-CN"/>
                </w:rPr>
                <w:t xml:space="preserve">MF are in </w:t>
              </w:r>
            </w:ins>
            <w:ins w:id="155" w:author="Qualcomm-HZ" w:date="2020-04-06T12:06:00Z">
              <w:r w:rsidR="002D615E">
                <w:rPr>
                  <w:lang w:eastAsia="zh-CN"/>
                </w:rPr>
                <w:t xml:space="preserve">TS </w:t>
              </w:r>
            </w:ins>
            <w:ins w:id="156" w:author="Nokia" w:date="2020-04-03T13:00:00Z">
              <w:r w:rsidR="00B9082D">
                <w:t>36.331 [51] format, TS 38.331 [28], or both</w:t>
              </w:r>
              <w:del w:id="157" w:author="Qualcomm-HZ" w:date="2020-04-06T12:06:00Z">
                <w:r w:rsidR="00B9082D" w:rsidDel="002D615E">
                  <w:delText>.</w:delText>
                </w:r>
              </w:del>
            </w:ins>
            <w:ins w:id="158"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355A6" w14:textId="77777777" w:rsidR="00277A0A" w:rsidRDefault="00277A0A">
      <w:r>
        <w:separator/>
      </w:r>
    </w:p>
  </w:endnote>
  <w:endnote w:type="continuationSeparator" w:id="0">
    <w:p w14:paraId="291171F3" w14:textId="77777777" w:rsidR="00277A0A" w:rsidRDefault="002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86AB8" w14:textId="77777777" w:rsidR="00277A0A" w:rsidRDefault="00277A0A">
      <w:r>
        <w:separator/>
      </w:r>
    </w:p>
  </w:footnote>
  <w:footnote w:type="continuationSeparator" w:id="0">
    <w:p w14:paraId="3DF7AEC5" w14:textId="77777777" w:rsidR="00277A0A" w:rsidRDefault="0027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FE7EF8" w:rsidRDefault="00FE7E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FE7EF8" w:rsidRDefault="00FE7E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FE7EF8" w:rsidRDefault="00FE7E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OPPO">
    <w15:presenceInfo w15:providerId="Windows Live" w15:userId="f5cb97cdb386b3cf"/>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368D2"/>
    <w:rsid w:val="0026004D"/>
    <w:rsid w:val="002640DD"/>
    <w:rsid w:val="00275D12"/>
    <w:rsid w:val="00277A0A"/>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626E7"/>
    <w:rsid w:val="00870EE7"/>
    <w:rsid w:val="008863B9"/>
    <w:rsid w:val="008A45A6"/>
    <w:rsid w:val="008E0FB2"/>
    <w:rsid w:val="008F686C"/>
    <w:rsid w:val="008F6E00"/>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93AF5"/>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919BD"/>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af1">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2.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3.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0ECF5A8D-5BD7-4D54-92D8-0A715067F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1900-01-01T00:00:00Z</cp:lastPrinted>
  <dcterms:created xsi:type="dcterms:W3CDTF">2020-04-20T06:55:00Z</dcterms:created>
  <dcterms:modified xsi:type="dcterms:W3CDTF">2020-04-20T07:08:00Z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